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3AE" w:rsidRPr="009423AE" w:rsidRDefault="009423AE" w:rsidP="00942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ПЛАН</w:t>
      </w:r>
    </w:p>
    <w:p w:rsidR="009423AE" w:rsidRPr="009423AE" w:rsidRDefault="009423AE" w:rsidP="00942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23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МЕТОДИЧ</w:t>
      </w:r>
      <w:r w:rsidRPr="00942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ЕСКОЙ</w:t>
      </w:r>
      <w:r w:rsidRPr="009423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9423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2023 ГОД</w:t>
      </w:r>
      <w:bookmarkStart w:id="0" w:name="_GoBack"/>
      <w:bookmarkEnd w:id="0"/>
    </w:p>
    <w:p w:rsidR="009423AE" w:rsidRPr="009423AE" w:rsidRDefault="009423AE" w:rsidP="00942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ПРОБЛЕМНА</w:t>
      </w:r>
      <w:r w:rsidRPr="009423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Я</w:t>
      </w:r>
      <w:r w:rsidRPr="00942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ТЕМА: 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 условий для совершенствования инновационного потенциала педагогов как фактора повышения качества дополнительного образования</w:t>
      </w:r>
      <w:r w:rsidRPr="00942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</w:p>
    <w:p w:rsidR="009423AE" w:rsidRPr="009423AE" w:rsidRDefault="009423AE" w:rsidP="009423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ЦЕЛЬ</w:t>
      </w:r>
      <w:r w:rsidRPr="00942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:</w:t>
      </w:r>
      <w:r w:rsidRPr="009423AE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ru-RU"/>
        </w:rPr>
        <w:t xml:space="preserve"> </w:t>
      </w:r>
      <w:r w:rsidRPr="00942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создание условий для выработки единой методической тактики и ресурсного обеспечения реализации перспективных направлений развития МБУДО «Шахтёрская СЮТ» и моделирование нового качественного состояния образовательного процесса учреждения.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942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ЗАДА</w:t>
      </w:r>
      <w:r w:rsidRPr="009423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ЧИ</w:t>
      </w:r>
      <w:r w:rsidRPr="00942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: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изучение и использование в педагогической практике инновационных технологий и современных форм организации учебно-воспитательного процесса;</w:t>
      </w:r>
    </w:p>
    <w:p w:rsidR="009423AE" w:rsidRPr="009423AE" w:rsidRDefault="009423AE" w:rsidP="009423A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42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разработка механизмов методического обеспечения деятельности по совершенствованию и развитию единой информационной образовательной среды учреждения;</w:t>
      </w:r>
    </w:p>
    <w:p w:rsidR="009423AE" w:rsidRPr="009423AE" w:rsidRDefault="009423AE" w:rsidP="009423AE">
      <w:pPr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мотивация педагогических работников на внедрение в педагогическую  деятельность инновационных форм работы, создание банка информационно-методических ресурсов для формирования и развития информационно-образовательной среды </w:t>
      </w:r>
      <w:r w:rsidRPr="00942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МБУДО «Шахтёрская СЮТ»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методическое сопровождение реализации  дополнительных общеобразовательных программ; 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совершенствование системы работы с педагогическими кадрами по самооценке деятельности и повышению профессиональной компетен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тности в рамках городских, республиканских и всероссийских мероприятий Года педагога и наставника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совершенствование 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системы непрерывного образования и самообразования 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педагогов в межкурсовой период; 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-</w:t>
      </w:r>
      <w:r w:rsidRPr="0094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 </w:t>
      </w:r>
      <w:r w:rsidRPr="0094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обогащение </w:t>
      </w:r>
      <w:r w:rsidRPr="0094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методич</w:t>
      </w:r>
      <w:r w:rsidRPr="0094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еского </w:t>
      </w:r>
      <w:r w:rsidRPr="0094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>арсенал</w:t>
      </w:r>
      <w:r w:rsidRPr="0094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а</w:t>
      </w:r>
      <w:r w:rsidRPr="0094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 педа</w:t>
      </w:r>
      <w:r w:rsidRPr="0094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гогов современными</w:t>
      </w:r>
      <w:r w:rsidRPr="0094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 </w:t>
      </w:r>
      <w:r w:rsidRPr="0094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технологиями обучения, воспитания и управления; 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- повышение уровня информационной культуры и компетентности педагогических работников;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4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- </w:t>
      </w:r>
      <w:r w:rsidRPr="009423AE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val="uk-UA" w:eastAsia="ru-RU"/>
        </w:rPr>
        <w:t xml:space="preserve">привлечение педагогов к 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работе по обновлению и совершенствованию 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официального 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сайта 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МБУДО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«Шахтёрская 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ЮТ»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 целью повышения компетентности в области применени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ИКТ.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оказание помощи в разработке методических 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материалов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с последующей публикацией на сайте 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учреждения, 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сайтах учительских сообществ, в печатных 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педагогических 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изданиях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т.п.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- 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орган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зац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я </w:t>
      </w:r>
      <w:r w:rsidRPr="009423A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самообразовательной деятельности педагогических кадров; 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распространение результатов профессиональной деятельности педагогов, повышение 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их 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творческой активности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путем их участия в мероприятиях городской методической структуры, конкурсах педагогического мастерства Республики и ближнего зарубежья;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- с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овершенствование работы педагогов по поддержк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е обучающихся, демонстрирующих высокие достижения в конкурсах научно – технического творчества;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lastRenderedPageBreak/>
        <w:t>- системный и непрерывный монитор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нг педагогической деятельности каждого педагога: изучение профессиональных затруднений, профессиональной компетентности, составление рейтинга результативности;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 осуществление методической и консультативной помощи педагогам образовательных учреждений Шахт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ё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рска, родителям (законным представителям) по вопросам развития творческих способностей обучающихся 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дополнительно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образовани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:rsidR="009423AE" w:rsidRPr="009423AE" w:rsidRDefault="009423AE" w:rsidP="009423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423A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-  обеспечение </w:t>
      </w:r>
      <w:r w:rsidRPr="009423AE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дополнительного педагогического образования педагогов (Приложение 3).</w:t>
      </w:r>
    </w:p>
    <w:p w:rsidR="009423AE" w:rsidRPr="009423AE" w:rsidRDefault="009423AE" w:rsidP="00942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center"/>
        <w:tblInd w:w="-1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9"/>
        <w:gridCol w:w="4891"/>
        <w:gridCol w:w="1418"/>
        <w:gridCol w:w="2521"/>
      </w:tblGrid>
      <w:tr w:rsidR="009423AE" w:rsidRPr="009423AE" w:rsidTr="001D0ED1">
        <w:trPr>
          <w:trHeight w:val="382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Содержание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Сроки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Планируемый результат</w:t>
            </w:r>
          </w:p>
        </w:tc>
      </w:tr>
      <w:tr w:rsidR="009423AE" w:rsidRPr="009423AE" w:rsidTr="001D0ED1">
        <w:trPr>
          <w:trHeight w:val="382"/>
          <w:jc w:val="center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Январь 2023</w:t>
            </w:r>
          </w:p>
        </w:tc>
      </w:tr>
      <w:tr w:rsidR="009423AE" w:rsidRPr="009423AE" w:rsidTr="001D0ED1">
        <w:trPr>
          <w:trHeight w:val="1629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Инструктивно - методическое совещание и индивидуальные консультации </w:t>
            </w:r>
            <w:r w:rsidRPr="009423A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по вопросам участия педагогов в Республиканском конкурсе </w:t>
            </w:r>
          </w:p>
          <w:p w:rsidR="009423AE" w:rsidRPr="009423AE" w:rsidRDefault="009423AE" w:rsidP="009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«Педагог года Донецкой Народной Республики» в рамках Года педагога – наставника.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20.01.2023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Транслирование и распространение педагогического опыта МБУДО «Шахтёрская СЮТ»</w:t>
            </w:r>
          </w:p>
        </w:tc>
      </w:tr>
      <w:tr w:rsidR="009423AE" w:rsidRPr="009423AE" w:rsidTr="001D0ED1">
        <w:trPr>
          <w:trHeight w:val="323"/>
          <w:jc w:val="center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Март  2023</w:t>
            </w:r>
          </w:p>
        </w:tc>
      </w:tr>
      <w:tr w:rsidR="009423AE" w:rsidRPr="009423AE" w:rsidTr="001D0ED1">
        <w:trPr>
          <w:trHeight w:val="946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tabs>
                <w:tab w:val="num" w:pos="115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Организация и проведение семинара – практикума</w:t>
            </w: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9423A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  <w:t>«</w:t>
            </w: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Создание воспитательной медиасреды учреждения дополнительного образования».</w:t>
            </w:r>
          </w:p>
          <w:p w:rsidR="009423AE" w:rsidRPr="009423AE" w:rsidRDefault="009423AE" w:rsidP="009423AE">
            <w:pPr>
              <w:shd w:val="clear" w:color="auto" w:fill="FFFFFF"/>
              <w:tabs>
                <w:tab w:val="left" w:pos="2205"/>
              </w:tabs>
              <w:spacing w:before="168" w:after="168" w:line="240" w:lineRule="auto"/>
              <w:jc w:val="both"/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</w:pPr>
            <w:r w:rsidRPr="009423AE">
              <w:rPr>
                <w:rFonts w:ascii="Times New Roman" w:eastAsia="Batang" w:hAnsi="Times New Roman" w:cs="Times New Roman"/>
                <w:sz w:val="26"/>
                <w:szCs w:val="26"/>
                <w:lang w:eastAsia="ko-KR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24.03.2023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Изучение инновационных технологий и современных форм организации воспитательного процесса в </w:t>
            </w:r>
            <w:r w:rsidRPr="009423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единой информационной образовательной среде учреждения. </w:t>
            </w:r>
          </w:p>
        </w:tc>
      </w:tr>
      <w:tr w:rsidR="009423AE" w:rsidRPr="009423AE" w:rsidTr="001D0ED1">
        <w:trPr>
          <w:trHeight w:val="349"/>
          <w:jc w:val="center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Апрель  2023</w:t>
            </w:r>
          </w:p>
        </w:tc>
      </w:tr>
      <w:tr w:rsidR="009423AE" w:rsidRPr="009423AE" w:rsidTr="001D0ED1">
        <w:trPr>
          <w:trHeight w:val="888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shd w:val="clear" w:color="auto" w:fill="FFFFFF"/>
                <w:lang w:eastAsia="ru-RU"/>
              </w:rPr>
              <w:t>Круглый стол</w:t>
            </w: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uk-UA" w:eastAsia="ru-RU"/>
              </w:rPr>
              <w:t xml:space="preserve"> </w:t>
            </w: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Pr="009423AE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«Организация</w:t>
            </w:r>
          </w:p>
          <w:p w:rsidR="009423AE" w:rsidRPr="009423AE" w:rsidRDefault="009423AE" w:rsidP="009423A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проектной деятельности обучающихся в кружках научно – технической направленности»</w:t>
            </w:r>
          </w:p>
          <w:p w:rsidR="009423AE" w:rsidRPr="009423AE" w:rsidRDefault="009423AE" w:rsidP="00942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12.04.2023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Определение направлений работы педагогов по организации проектной деятельности обучающихся в рамках окончания учебного года</w:t>
            </w:r>
          </w:p>
        </w:tc>
      </w:tr>
      <w:tr w:rsidR="009423AE" w:rsidRPr="009423AE" w:rsidTr="001D0ED1">
        <w:trPr>
          <w:trHeight w:val="359"/>
          <w:jc w:val="center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Сентябрь</w:t>
            </w: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20</w:t>
            </w: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</w:t>
            </w:r>
          </w:p>
        </w:tc>
      </w:tr>
      <w:tr w:rsidR="009423AE" w:rsidRPr="009423AE" w:rsidTr="001D0ED1">
        <w:trPr>
          <w:trHeight w:val="141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4.4.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Инструктивно - методическое совещание </w:t>
            </w: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вопросам участия в Виртуальной выставке – презентации «Современное образование ДНР – 2023» и Фестивале педагогических идей </w:t>
            </w: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педагогов дополнительного образования «ТУТ: Территория Увлечений и Творчества» в </w:t>
            </w:r>
            <w:r w:rsidRPr="009423AE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рамках Года педагога – наставника.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01</w:t>
            </w: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</w:t>
            </w: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09</w:t>
            </w: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.20</w:t>
            </w: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Совершенствование аналитической деятельности педагог</w:t>
            </w: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ов.</w:t>
            </w:r>
          </w:p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Создание и </w:t>
            </w: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распространение методических продуктов</w:t>
            </w:r>
          </w:p>
        </w:tc>
      </w:tr>
      <w:tr w:rsidR="009423AE" w:rsidRPr="009423AE" w:rsidTr="001D0ED1">
        <w:trPr>
          <w:trHeight w:val="307"/>
          <w:jc w:val="center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Октябрь </w:t>
            </w: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20</w:t>
            </w: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23</w:t>
            </w:r>
          </w:p>
        </w:tc>
      </w:tr>
      <w:tr w:rsidR="009423AE" w:rsidRPr="009423AE" w:rsidTr="001D0ED1">
        <w:trPr>
          <w:trHeight w:val="40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4.5.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Инструктивно - методическое совещание </w:t>
            </w: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вопросам организации участия педагогических работников в методических онлайн - мероприятиях ДНР и Российской Федерации.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06.10.2023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Распространение педагогического опыта</w:t>
            </w:r>
          </w:p>
        </w:tc>
      </w:tr>
      <w:tr w:rsidR="009423AE" w:rsidRPr="009423AE" w:rsidTr="001D0ED1">
        <w:trPr>
          <w:trHeight w:val="401"/>
          <w:jc w:val="center"/>
        </w:trPr>
        <w:tc>
          <w:tcPr>
            <w:tcW w:w="9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Декабрь 2023</w:t>
            </w:r>
          </w:p>
        </w:tc>
      </w:tr>
      <w:tr w:rsidR="009423AE" w:rsidRPr="009423AE" w:rsidTr="001D0ED1">
        <w:trPr>
          <w:trHeight w:val="401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4.7.</w:t>
            </w:r>
          </w:p>
        </w:tc>
        <w:tc>
          <w:tcPr>
            <w:tcW w:w="4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Инструктивно – методическое совещание</w:t>
            </w: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«О выполнении плана методических мероприятий в 2023 году. Анонс республиканских методических мероприятий на 2024 год. Рассмотрение проекта плана методической работы на 2024 год»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22.12.2023</w:t>
            </w: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423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Аналитический отчет, определение перспективных и инновационных векторов методической работы</w:t>
            </w:r>
          </w:p>
          <w:p w:rsidR="009423AE" w:rsidRPr="009423AE" w:rsidRDefault="009423AE" w:rsidP="0094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423AE" w:rsidRPr="009423AE" w:rsidRDefault="009423AE" w:rsidP="009423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sectPr w:rsidR="009423AE" w:rsidRPr="009423AE" w:rsidSect="00D02997">
          <w:headerReference w:type="default" r:id="rId5"/>
          <w:pgSz w:w="11906" w:h="16838"/>
          <w:pgMar w:top="1134" w:right="850" w:bottom="1134" w:left="1701" w:header="454" w:footer="510" w:gutter="0"/>
          <w:cols w:space="708"/>
          <w:docGrid w:linePitch="360"/>
        </w:sectPr>
      </w:pPr>
    </w:p>
    <w:p w:rsidR="008F5B1B" w:rsidRDefault="008F5B1B"/>
    <w:sectPr w:rsidR="008F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9A4" w:rsidRDefault="009423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9423AE">
      <w:rPr>
        <w:noProof/>
        <w:lang w:val="ru-RU"/>
      </w:rPr>
      <w:t>1</w:t>
    </w:r>
    <w:r>
      <w:fldChar w:fldCharType="end"/>
    </w:r>
  </w:p>
  <w:p w:rsidR="00527C90" w:rsidRDefault="009423A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F2"/>
    <w:rsid w:val="000E77F2"/>
    <w:rsid w:val="008F5B1B"/>
    <w:rsid w:val="0094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23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423AE"/>
    <w:rPr>
      <w:rFonts w:ascii="Times New Roman" w:eastAsia="Times New Roman" w:hAnsi="Times New Roman" w:cs="Times New Roman"/>
      <w:sz w:val="20"/>
      <w:szCs w:val="20"/>
      <w:lang w:val="uk-UA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423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9423AE"/>
    <w:rPr>
      <w:rFonts w:ascii="Times New Roman" w:eastAsia="Times New Roman" w:hAnsi="Times New Roman" w:cs="Times New Roman"/>
      <w:sz w:val="20"/>
      <w:szCs w:val="20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719</Words>
  <Characters>4103</Characters>
  <Application>Microsoft Office Word</Application>
  <DocSecurity>0</DocSecurity>
  <Lines>34</Lines>
  <Paragraphs>9</Paragraphs>
  <ScaleCrop>false</ScaleCrop>
  <Company/>
  <LinksUpToDate>false</LinksUpToDate>
  <CharactersWithSpaces>4813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2023-01-28T11:55:00Z</dcterms:created>
  <dcterms:modified xsi:type="dcterms:W3CDTF">2023-01-28T11:56:00Z</dcterms:modified>
</cp:coreProperties>
</file>